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846" w:rsidRDefault="00771846" w:rsidP="00771846">
      <w:pPr>
        <w:spacing w:line="240" w:lineRule="auto"/>
        <w:ind w:left="3686"/>
        <w:contextualSpacing/>
        <w:rPr>
          <w:rFonts w:ascii="Times New Roman" w:hAnsi="Times New Roman" w:cs="Times New Roman"/>
          <w:sz w:val="52"/>
          <w:szCs w:val="52"/>
        </w:rPr>
      </w:pPr>
      <w:r w:rsidRPr="00771846">
        <w:rPr>
          <w:rFonts w:ascii="Times New Roman" w:hAnsi="Times New Roman" w:cs="Times New Roman"/>
          <w:sz w:val="52"/>
          <w:szCs w:val="52"/>
        </w:rPr>
        <w:t xml:space="preserve">Приложение 1 </w:t>
      </w:r>
    </w:p>
    <w:p w:rsidR="006E086D" w:rsidRPr="00771846" w:rsidRDefault="00771846" w:rsidP="00771846">
      <w:pPr>
        <w:spacing w:line="240" w:lineRule="auto"/>
        <w:ind w:left="3686"/>
        <w:contextualSpacing/>
        <w:rPr>
          <w:rFonts w:ascii="Times New Roman" w:hAnsi="Times New Roman" w:cs="Times New Roman"/>
          <w:sz w:val="52"/>
          <w:szCs w:val="52"/>
        </w:rPr>
      </w:pPr>
      <w:r w:rsidRPr="00771846">
        <w:rPr>
          <w:rFonts w:ascii="Times New Roman" w:hAnsi="Times New Roman" w:cs="Times New Roman"/>
          <w:sz w:val="52"/>
          <w:szCs w:val="52"/>
        </w:rPr>
        <w:t>к пояснительной записке</w:t>
      </w:r>
    </w:p>
    <w:p w:rsidR="00771846" w:rsidRDefault="00771846" w:rsidP="00771846">
      <w:pPr>
        <w:ind w:left="4536"/>
        <w:rPr>
          <w:rFonts w:ascii="Times New Roman" w:hAnsi="Times New Roman" w:cs="Times New Roman"/>
          <w:sz w:val="60"/>
          <w:szCs w:val="60"/>
        </w:rPr>
      </w:pPr>
    </w:p>
    <w:p w:rsidR="00771846" w:rsidRPr="00771846" w:rsidRDefault="00771846" w:rsidP="00771846">
      <w:pPr>
        <w:rPr>
          <w:rFonts w:ascii="Times New Roman" w:hAnsi="Times New Roman" w:cs="Times New Roman"/>
          <w:sz w:val="60"/>
          <w:szCs w:val="60"/>
        </w:rPr>
      </w:pPr>
    </w:p>
    <w:p w:rsidR="00771846" w:rsidRDefault="00771846" w:rsidP="007718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60"/>
          <w:szCs w:val="60"/>
        </w:rPr>
      </w:pPr>
      <w:r w:rsidRPr="00771846">
        <w:rPr>
          <w:rFonts w:ascii="Times New Roman" w:hAnsi="Times New Roman" w:cs="Times New Roman"/>
          <w:b/>
          <w:sz w:val="60"/>
          <w:szCs w:val="60"/>
        </w:rPr>
        <w:t>Диаграммы по проектам смет расходов главных</w:t>
      </w:r>
      <w:r>
        <w:rPr>
          <w:rFonts w:ascii="Times New Roman" w:hAnsi="Times New Roman" w:cs="Times New Roman"/>
          <w:b/>
          <w:sz w:val="60"/>
          <w:szCs w:val="60"/>
        </w:rPr>
        <w:t xml:space="preserve"> </w:t>
      </w:r>
      <w:r w:rsidRPr="00771846">
        <w:rPr>
          <w:rFonts w:ascii="Times New Roman" w:hAnsi="Times New Roman" w:cs="Times New Roman"/>
          <w:b/>
          <w:sz w:val="60"/>
          <w:szCs w:val="60"/>
        </w:rPr>
        <w:t>распорядителей бюджетных</w:t>
      </w:r>
      <w:r>
        <w:rPr>
          <w:rFonts w:ascii="Times New Roman" w:hAnsi="Times New Roman" w:cs="Times New Roman"/>
          <w:b/>
          <w:sz w:val="60"/>
          <w:szCs w:val="60"/>
        </w:rPr>
        <w:t xml:space="preserve"> </w:t>
      </w:r>
      <w:r w:rsidRPr="00771846">
        <w:rPr>
          <w:rFonts w:ascii="Times New Roman" w:hAnsi="Times New Roman" w:cs="Times New Roman"/>
          <w:b/>
          <w:sz w:val="60"/>
          <w:szCs w:val="60"/>
        </w:rPr>
        <w:t>средств</w:t>
      </w:r>
      <w:r>
        <w:rPr>
          <w:rFonts w:ascii="Times New Roman" w:hAnsi="Times New Roman" w:cs="Times New Roman"/>
          <w:b/>
          <w:sz w:val="60"/>
          <w:szCs w:val="60"/>
        </w:rPr>
        <w:t xml:space="preserve"> </w:t>
      </w:r>
      <w:r w:rsidRPr="00771846">
        <w:rPr>
          <w:rFonts w:ascii="Times New Roman" w:hAnsi="Times New Roman" w:cs="Times New Roman"/>
          <w:b/>
          <w:sz w:val="60"/>
          <w:szCs w:val="60"/>
        </w:rPr>
        <w:t>на 2011 год</w:t>
      </w:r>
    </w:p>
    <w:p w:rsidR="00771846" w:rsidRDefault="00771846" w:rsidP="007718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60"/>
          <w:szCs w:val="60"/>
        </w:rPr>
      </w:pPr>
      <w:r w:rsidRPr="00771846">
        <w:rPr>
          <w:rFonts w:ascii="Times New Roman" w:hAnsi="Times New Roman" w:cs="Times New Roman"/>
          <w:b/>
          <w:sz w:val="60"/>
          <w:szCs w:val="60"/>
        </w:rPr>
        <w:t>и на плановый период</w:t>
      </w:r>
    </w:p>
    <w:p w:rsidR="00771846" w:rsidRPr="00771846" w:rsidRDefault="00771846" w:rsidP="007718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60"/>
          <w:szCs w:val="60"/>
        </w:rPr>
      </w:pPr>
      <w:r w:rsidRPr="00771846">
        <w:rPr>
          <w:rFonts w:ascii="Times New Roman" w:hAnsi="Times New Roman" w:cs="Times New Roman"/>
          <w:b/>
          <w:sz w:val="60"/>
          <w:szCs w:val="60"/>
        </w:rPr>
        <w:t>2012-2013 годов</w:t>
      </w:r>
    </w:p>
    <w:sectPr w:rsidR="00771846" w:rsidRPr="00771846" w:rsidSect="00C014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F62" w:rsidRDefault="004D0F62" w:rsidP="00E765A9">
      <w:pPr>
        <w:spacing w:after="0" w:line="240" w:lineRule="auto"/>
      </w:pPr>
      <w:r>
        <w:separator/>
      </w:r>
    </w:p>
  </w:endnote>
  <w:endnote w:type="continuationSeparator" w:id="1">
    <w:p w:rsidR="004D0F62" w:rsidRDefault="004D0F62" w:rsidP="00E76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5A9" w:rsidRDefault="00E765A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2079"/>
      <w:docPartObj>
        <w:docPartGallery w:val="Page Numbers (Bottom of Page)"/>
        <w:docPartUnique/>
      </w:docPartObj>
    </w:sdtPr>
    <w:sdtContent>
      <w:p w:rsidR="00E765A9" w:rsidRDefault="00E765A9">
        <w:pPr>
          <w:pStyle w:val="a7"/>
          <w:jc w:val="right"/>
        </w:pPr>
        <w:r>
          <w:t>247</w:t>
        </w:r>
      </w:p>
    </w:sdtContent>
  </w:sdt>
  <w:p w:rsidR="00E765A9" w:rsidRDefault="00E765A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5A9" w:rsidRDefault="00E765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F62" w:rsidRDefault="004D0F62" w:rsidP="00E765A9">
      <w:pPr>
        <w:spacing w:after="0" w:line="240" w:lineRule="auto"/>
      </w:pPr>
      <w:r>
        <w:separator/>
      </w:r>
    </w:p>
  </w:footnote>
  <w:footnote w:type="continuationSeparator" w:id="1">
    <w:p w:rsidR="004D0F62" w:rsidRDefault="004D0F62" w:rsidP="00E76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5A9" w:rsidRDefault="00E765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5A9" w:rsidRDefault="00E765A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5A9" w:rsidRDefault="00E765A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846"/>
    <w:rsid w:val="004156C1"/>
    <w:rsid w:val="004D0F62"/>
    <w:rsid w:val="00771846"/>
    <w:rsid w:val="00A146F2"/>
    <w:rsid w:val="00C01495"/>
    <w:rsid w:val="00E53B1A"/>
    <w:rsid w:val="00E76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8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7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765A9"/>
  </w:style>
  <w:style w:type="paragraph" w:styleId="a7">
    <w:name w:val="footer"/>
    <w:basedOn w:val="a"/>
    <w:link w:val="a8"/>
    <w:uiPriority w:val="99"/>
    <w:unhideWhenUsed/>
    <w:rsid w:val="00E7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65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2</cp:revision>
  <cp:lastPrinted>2010-11-13T13:39:00Z</cp:lastPrinted>
  <dcterms:created xsi:type="dcterms:W3CDTF">2010-11-13T13:31:00Z</dcterms:created>
  <dcterms:modified xsi:type="dcterms:W3CDTF">2010-11-13T13:39:00Z</dcterms:modified>
</cp:coreProperties>
</file>